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19" w:rsidRPr="00FD6219" w:rsidRDefault="00FD6219" w:rsidP="00FD6219">
      <w:pPr>
        <w:jc w:val="center"/>
        <w:rPr>
          <w:b/>
          <w:sz w:val="32"/>
          <w:szCs w:val="32"/>
        </w:rPr>
      </w:pPr>
      <w:r w:rsidRPr="00FD6219">
        <w:rPr>
          <w:b/>
          <w:sz w:val="32"/>
          <w:szCs w:val="32"/>
        </w:rPr>
        <w:t>Stručné vyhodnotenie projektu</w:t>
      </w:r>
    </w:p>
    <w:p w:rsidR="00FD6219" w:rsidRDefault="00FD6219" w:rsidP="00FD6219">
      <w:pPr>
        <w:ind w:firstLine="708"/>
        <w:jc w:val="both"/>
      </w:pPr>
    </w:p>
    <w:p w:rsidR="00FD6219" w:rsidRDefault="00FD6219" w:rsidP="00FD6219">
      <w:pPr>
        <w:ind w:firstLine="708"/>
        <w:jc w:val="both"/>
      </w:pPr>
      <w:r>
        <w:t xml:space="preserve">Cieľom štúdie realizovateľnosti bolo nájsť </w:t>
      </w:r>
      <w:r>
        <w:t>s</w:t>
      </w:r>
      <w:r>
        <w:t xml:space="preserve"> ohľadom na životné prostredie technicky najvhodnejšie a</w:t>
      </w:r>
      <w:r>
        <w:t xml:space="preserve"> </w:t>
      </w:r>
      <w:r>
        <w:t>ekonomicky najefektívnejšie riešenie problémov na trase jestvujúcej cesty I/68 a úsekov ciest I/18 a</w:t>
      </w:r>
      <w:r>
        <w:t xml:space="preserve"> </w:t>
      </w:r>
      <w:r>
        <w:t>I/20 v</w:t>
      </w:r>
      <w:r>
        <w:t> </w:t>
      </w:r>
      <w:r>
        <w:t>meste</w:t>
      </w:r>
      <w:r>
        <w:t xml:space="preserve"> </w:t>
      </w:r>
      <w:r>
        <w:t>Prešov. Z analýzy celej skúmanej trasy môžeme konštatovať že: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Cesta I/68 tvorí hlavnú dopravnú os v smere sever juh v PSK,</w:t>
      </w:r>
      <w:r>
        <w:t xml:space="preserve"> </w:t>
      </w:r>
      <w:r>
        <w:t>zabezpečuje prístup do krajského mesta Prešov zo severu</w:t>
      </w:r>
      <w:r>
        <w:t xml:space="preserve"> </w:t>
      </w:r>
      <w:r>
        <w:t>a vykonáva dopravnú obsluhu pre približne 230 tisíc ľudí.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Cesta I/68 nie je smerovo a výškovo vedená na návrhovú rýchlosť 80km/hod a v istých úsekoch ani na 60 km/hod.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Od štátnej hranice SR/PL po mesto Stará Ľubovňa je trasa vedená prevažne v zosuvnom území.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V intravilánoch obcí dochádza k prekročeniu hygienických limitov hluku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Kapacitne je komunikácia v extravilánoch vyhovujúca vo výhľadovom období len po mesto Sabinov, od Sabinova</w:t>
      </w:r>
      <w:r>
        <w:t xml:space="preserve"> </w:t>
      </w:r>
      <w:r>
        <w:t>(vrátane) je zvyšok skúmaných úsekov kapacitne nevyhovujúci.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Kapacitne komunikácia nevyhovuje v intravilánoch miest Stará Ľubovňa,</w:t>
      </w:r>
      <w:r>
        <w:t xml:space="preserve"> </w:t>
      </w:r>
      <w:r>
        <w:t>Sabinov,</w:t>
      </w:r>
      <w:r>
        <w:t xml:space="preserve"> </w:t>
      </w:r>
      <w:r>
        <w:t>Prešov a obcí Plaveč a</w:t>
      </w:r>
      <w:r>
        <w:t> </w:t>
      </w:r>
      <w:r>
        <w:t>Šarišské</w:t>
      </w:r>
      <w:r>
        <w:t xml:space="preserve"> </w:t>
      </w:r>
      <w:r>
        <w:t>Michaľany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V intravilánoch obcí Mníšek nad Popradom, Hraničné, Ľubotín, Červenica a Pečovská Nová Ves nie je možné</w:t>
      </w:r>
      <w:r>
        <w:t xml:space="preserve"> </w:t>
      </w:r>
      <w:r>
        <w:t>rekonštruovať cestu na požadovanú šírku bez značných demolácii.</w:t>
      </w:r>
    </w:p>
    <w:p w:rsidR="00FD6219" w:rsidRDefault="00FD6219" w:rsidP="00FD6219">
      <w:pPr>
        <w:ind w:firstLine="708"/>
        <w:jc w:val="both"/>
      </w:pPr>
      <w:r>
        <w:t>Pre potreby Št</w:t>
      </w:r>
      <w:r>
        <w:t xml:space="preserve">údie realizovateľnosti </w:t>
      </w:r>
      <w:r>
        <w:t xml:space="preserve">boli skúmané trasy rozdelené do 14tich úsekov a do Variantov č.1 </w:t>
      </w:r>
      <w:r>
        <w:t>(</w:t>
      </w:r>
      <w:r>
        <w:t>rekonštrukcia</w:t>
      </w:r>
      <w:r>
        <w:t xml:space="preserve"> </w:t>
      </w:r>
      <w:r>
        <w:t>/</w:t>
      </w:r>
      <w:r>
        <w:t xml:space="preserve"> </w:t>
      </w:r>
      <w:r>
        <w:t>modernizácia</w:t>
      </w:r>
      <w:r>
        <w:t xml:space="preserve"> </w:t>
      </w:r>
      <w:r>
        <w:t>jestvujúcej trasy) a do Variantov č.2 (návrh novej trasy)</w:t>
      </w:r>
    </w:p>
    <w:p w:rsidR="00FD6219" w:rsidRDefault="00FD6219" w:rsidP="00FD6219">
      <w:pPr>
        <w:rPr>
          <w:b/>
          <w:sz w:val="24"/>
          <w:szCs w:val="24"/>
        </w:rPr>
      </w:pPr>
    </w:p>
    <w:p w:rsidR="00FD6219" w:rsidRPr="00FD6219" w:rsidRDefault="00FD6219" w:rsidP="00FD6219">
      <w:pPr>
        <w:jc w:val="center"/>
        <w:rPr>
          <w:b/>
          <w:sz w:val="24"/>
          <w:szCs w:val="24"/>
        </w:rPr>
      </w:pPr>
      <w:r w:rsidRPr="00FD6219">
        <w:rPr>
          <w:b/>
          <w:sz w:val="24"/>
          <w:szCs w:val="24"/>
        </w:rPr>
        <w:t>Variant č.1</w:t>
      </w:r>
    </w:p>
    <w:p w:rsidR="00FD6219" w:rsidRDefault="00FD6219" w:rsidP="00FD6219">
      <w:pPr>
        <w:ind w:firstLine="708"/>
        <w:jc w:val="both"/>
      </w:pPr>
      <w:r>
        <w:t>Rekonštrukcia jestvujúceho stavu bola navrhnutá na všetkých 14tich úsekoch. Varianty č.1 vylepšujú</w:t>
      </w:r>
      <w:r>
        <w:t xml:space="preserve"> </w:t>
      </w:r>
      <w:r>
        <w:t>smerové a výškové vedenia, dopĺňajú pruhy v stúpaní,</w:t>
      </w:r>
      <w:r>
        <w:t xml:space="preserve"> </w:t>
      </w:r>
      <w:r>
        <w:t>rekonštruujú jestvujúce križovatky z dôvodu zvýšenia ich</w:t>
      </w:r>
      <w:r>
        <w:t xml:space="preserve"> </w:t>
      </w:r>
      <w:r>
        <w:t>kapacity a bezpečnosti,</w:t>
      </w:r>
      <w:r>
        <w:t xml:space="preserve"> </w:t>
      </w:r>
      <w:r>
        <w:t>ale len v obmedzenej miere sa do nich dá zapracovať ochrana pred hlukom a</w:t>
      </w:r>
      <w:r>
        <w:t> </w:t>
      </w:r>
      <w:r>
        <w:t>emisiami,</w:t>
      </w:r>
      <w:r>
        <w:t xml:space="preserve"> </w:t>
      </w:r>
      <w:r>
        <w:t>keďže sú často vedené priamo cez centra miest a obcí.</w:t>
      </w:r>
    </w:p>
    <w:p w:rsidR="00FD6219" w:rsidRDefault="00FD6219" w:rsidP="00FD6219">
      <w:r>
        <w:t>Ako najpotrebnejšie na realizáciu sa javia :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Ú</w:t>
      </w:r>
      <w:r>
        <w:t>sek č.3 Stará Ľubovňa – Plavnica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Úsek č.11 I/68 Šarišské Michaľany – Prešov, rekonštrukcia cesty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Úsek č.12 I/68 Prešov, Križovatka Dúbrava - Križovatka I/68 a I/18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 xml:space="preserve">Úsek č.13 I/68 Prešov, Križovatka I/68 a I/18 - Križovatka ulíc Košická, </w:t>
      </w:r>
      <w:proofErr w:type="spellStart"/>
      <w:r>
        <w:t>Petrovanská</w:t>
      </w:r>
      <w:proofErr w:type="spellEnd"/>
      <w:r>
        <w:t>, Švábska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 xml:space="preserve">Úsek č.14 I/20 Prešov, Križovatka ulíc Košická, </w:t>
      </w:r>
      <w:proofErr w:type="spellStart"/>
      <w:r>
        <w:t>Petrovanská</w:t>
      </w:r>
      <w:proofErr w:type="spellEnd"/>
      <w:r>
        <w:t>, Švábska - Križovatka I/18 a I/20</w:t>
      </w:r>
    </w:p>
    <w:p w:rsidR="00FD6219" w:rsidRDefault="00FD6219" w:rsidP="00FD6219">
      <w:pPr>
        <w:rPr>
          <w:b/>
          <w:sz w:val="24"/>
          <w:szCs w:val="24"/>
        </w:rPr>
      </w:pPr>
    </w:p>
    <w:p w:rsidR="00FD6219" w:rsidRDefault="00FD6219" w:rsidP="00FD6219">
      <w:pPr>
        <w:rPr>
          <w:b/>
          <w:sz w:val="24"/>
          <w:szCs w:val="24"/>
        </w:rPr>
      </w:pPr>
    </w:p>
    <w:p w:rsidR="00FD6219" w:rsidRDefault="00FD6219" w:rsidP="00FD6219">
      <w:pPr>
        <w:rPr>
          <w:b/>
          <w:sz w:val="24"/>
          <w:szCs w:val="24"/>
        </w:rPr>
      </w:pPr>
    </w:p>
    <w:p w:rsidR="00FD6219" w:rsidRDefault="00FD6219" w:rsidP="00FD6219">
      <w:pPr>
        <w:rPr>
          <w:b/>
          <w:sz w:val="24"/>
          <w:szCs w:val="24"/>
        </w:rPr>
      </w:pPr>
    </w:p>
    <w:p w:rsidR="00FD6219" w:rsidRPr="00FD6219" w:rsidRDefault="00FD6219" w:rsidP="00FD6219">
      <w:pPr>
        <w:jc w:val="center"/>
        <w:rPr>
          <w:b/>
          <w:sz w:val="24"/>
          <w:szCs w:val="24"/>
        </w:rPr>
      </w:pPr>
      <w:r w:rsidRPr="00FD6219">
        <w:rPr>
          <w:b/>
          <w:sz w:val="24"/>
          <w:szCs w:val="24"/>
        </w:rPr>
        <w:lastRenderedPageBreak/>
        <w:t>Variant č.2</w:t>
      </w:r>
    </w:p>
    <w:p w:rsidR="00FD6219" w:rsidRDefault="00FD6219" w:rsidP="00FD6219">
      <w:pPr>
        <w:ind w:firstLine="708"/>
        <w:jc w:val="both"/>
      </w:pPr>
      <w:r>
        <w:t>Obchvaty (respektíve preložky) cesty boli navrhnuté v 10tich úsekoch. Varianty č.2 sú navrhované ako</w:t>
      </w:r>
      <w:r>
        <w:t xml:space="preserve"> </w:t>
      </w:r>
      <w:r>
        <w:t>novostavby spĺňajúce všetky predmetné ustanovenia. Zlepšujú dopravnú obslužnosť, zvyšujú bezpečnosť, majú</w:t>
      </w:r>
      <w:r>
        <w:t xml:space="preserve"> </w:t>
      </w:r>
      <w:r>
        <w:t>dostatočnú kapacitu pre celé výhľadové obdobie a prerozdelením dopravy zlepšujú funkčné úrovne na</w:t>
      </w:r>
      <w:r>
        <w:t xml:space="preserve"> </w:t>
      </w:r>
      <w:r>
        <w:t>jestvujúcich komunikáciách. Sú trasované mimo intravilánov čím znižujú vplyv zaťaženia hlukom a emisiami na</w:t>
      </w:r>
      <w:r>
        <w:t xml:space="preserve"> </w:t>
      </w:r>
      <w:r>
        <w:t>obyvateľstvo.</w:t>
      </w:r>
    </w:p>
    <w:p w:rsidR="00FD6219" w:rsidRDefault="00FD6219" w:rsidP="00FD6219">
      <w:r>
        <w:t>Ako najpotrebnejšie na realizáciu sa javia :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Úsek č.4 km 20.915 - 26.640 I/68 Plavnica, preložka cesty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Úsek č.5 km 26.640 - 36.857 I/68 Plavnica - Ďurková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r>
        <w:t>Úsek č.10 km 58.330 - 67.955 I/68 Sabinov, preložka cesty</w:t>
      </w:r>
    </w:p>
    <w:p w:rsidR="00FD6219" w:rsidRDefault="00FD6219" w:rsidP="00FD6219">
      <w:pPr>
        <w:pStyle w:val="Odsekzoznamu"/>
        <w:numPr>
          <w:ilvl w:val="0"/>
          <w:numId w:val="1"/>
        </w:numPr>
        <w:jc w:val="both"/>
      </w:pPr>
      <w:bookmarkStart w:id="0" w:name="_GoBack"/>
      <w:bookmarkEnd w:id="0"/>
      <w:r>
        <w:t xml:space="preserve">Úsek č.14 I/20 Prešov, Križovatka ulíc Košická, </w:t>
      </w:r>
      <w:proofErr w:type="spellStart"/>
      <w:r>
        <w:t>Petrovanská</w:t>
      </w:r>
      <w:proofErr w:type="spellEnd"/>
      <w:r>
        <w:t>, Švábska - Križovatka I/18 a I/20</w:t>
      </w:r>
    </w:p>
    <w:p w:rsidR="00FD6219" w:rsidRDefault="00FD6219" w:rsidP="00FD6219">
      <w:pPr>
        <w:ind w:firstLine="360"/>
      </w:pPr>
    </w:p>
    <w:p w:rsidR="000C7779" w:rsidRDefault="00FD6219" w:rsidP="00FD6219">
      <w:pPr>
        <w:ind w:firstLine="360"/>
        <w:jc w:val="both"/>
      </w:pPr>
      <w:r>
        <w:t>Pre zabezpečenie územného rozvoja severnej časti Prešovského samosprávneho kraja je nutné investovať do</w:t>
      </w:r>
      <w:r>
        <w:t xml:space="preserve"> </w:t>
      </w:r>
      <w:r>
        <w:t>rekonštrukcií a novostavieb na trase cesty I/68 podľa predchádzajúcich odporúčaní. Je dôležité uprednostniť</w:t>
      </w:r>
      <w:r>
        <w:t xml:space="preserve"> </w:t>
      </w:r>
      <w:r>
        <w:t>výstavbu úsekov, ktoré sú kapacitne nevyhovujúce ako je „úsek č. 10 variant V2 Sabinov, preložka cesty“ a „úsek</w:t>
      </w:r>
      <w:r>
        <w:t xml:space="preserve"> </w:t>
      </w:r>
      <w:r>
        <w:t>č 11 variant V1 Šarišské Michaľany – Prešov,</w:t>
      </w:r>
      <w:r>
        <w:t xml:space="preserve"> </w:t>
      </w:r>
      <w:r>
        <w:t>rekonštrukcia cesty“ ako aj do úseku z problémovou celoročnou</w:t>
      </w:r>
      <w:r>
        <w:t xml:space="preserve"> </w:t>
      </w:r>
      <w:r>
        <w:t>zjazdnosťou „úsek č.4 Variant V2 Plavnica“. V samotnom meste Prešov sa javí ako najvhodnejšia možnosť</w:t>
      </w:r>
      <w:r>
        <w:t xml:space="preserve"> </w:t>
      </w:r>
      <w:r>
        <w:t>realizovanie variantu V1 (pre úseky 12,13,14) a ako variant 2 presadzovať rýchlostnú cestu R4 severný obchvat</w:t>
      </w:r>
      <w:r>
        <w:t xml:space="preserve"> </w:t>
      </w:r>
      <w:r>
        <w:t>mesta Prešov ,ktorá by prevzala na seba funkciu preložky I/18 a I/68. Navrhovaný diaľničný úsek D1 Prešov</w:t>
      </w:r>
      <w:r>
        <w:t xml:space="preserve"> </w:t>
      </w:r>
      <w:r>
        <w:t>západ – Prešov juh, ktorý je vo výstavbe by mal po výstavbe rýchlostnej cesty R4 severný obchvat mesta Prešov</w:t>
      </w:r>
      <w:r>
        <w:t xml:space="preserve"> </w:t>
      </w:r>
      <w:r>
        <w:t>prevziať na seba tranzit z cesty I/20.</w:t>
      </w:r>
    </w:p>
    <w:sectPr w:rsidR="000C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1DF3"/>
    <w:multiLevelType w:val="hybridMultilevel"/>
    <w:tmpl w:val="5EE03BD8"/>
    <w:lvl w:ilvl="0" w:tplc="1AF8D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D7496"/>
    <w:multiLevelType w:val="hybridMultilevel"/>
    <w:tmpl w:val="ED00DAF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19"/>
    <w:rsid w:val="000C7779"/>
    <w:rsid w:val="001B7CD2"/>
    <w:rsid w:val="006B53D7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6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Vajdiak, Peter</dc:creator>
  <cp:lastModifiedBy>Vajdiak, Peter</cp:lastModifiedBy>
  <cp:revision>1</cp:revision>
  <dcterms:created xsi:type="dcterms:W3CDTF">2019-07-08T11:40:00Z</dcterms:created>
  <dcterms:modified xsi:type="dcterms:W3CDTF">2019-07-08T11:50:00Z</dcterms:modified>
</cp:coreProperties>
</file>